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8A94ED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380187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4389628" w14:textId="7777777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13A6D">
        <w:rPr>
          <w:rFonts w:ascii="Corbel" w:hAnsi="Corbel"/>
          <w:i/>
          <w:smallCaps/>
          <w:sz w:val="24"/>
          <w:szCs w:val="24"/>
        </w:rPr>
        <w:t xml:space="preserve"> 2021-2023</w:t>
      </w:r>
    </w:p>
    <w:p w14:paraId="59E54416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B71EBBD" w14:textId="7C3084C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D13A6D">
        <w:rPr>
          <w:rFonts w:ascii="Corbel" w:hAnsi="Corbel"/>
          <w:sz w:val="20"/>
          <w:szCs w:val="20"/>
        </w:rPr>
        <w:t>ok akademicki   202</w:t>
      </w:r>
      <w:r w:rsidR="00253186">
        <w:rPr>
          <w:rFonts w:ascii="Corbel" w:hAnsi="Corbel"/>
          <w:sz w:val="20"/>
          <w:szCs w:val="20"/>
        </w:rPr>
        <w:t>2</w:t>
      </w:r>
      <w:r w:rsidR="00D13A6D">
        <w:rPr>
          <w:rFonts w:ascii="Corbel" w:hAnsi="Corbel"/>
          <w:sz w:val="20"/>
          <w:szCs w:val="20"/>
        </w:rPr>
        <w:t>/202</w:t>
      </w:r>
      <w:r w:rsidR="00253186">
        <w:rPr>
          <w:rFonts w:ascii="Corbel" w:hAnsi="Corbel"/>
          <w:sz w:val="20"/>
          <w:szCs w:val="20"/>
        </w:rPr>
        <w:t>3</w:t>
      </w:r>
    </w:p>
    <w:p w14:paraId="6C6D932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2B2B1F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CF981D7" w14:textId="77777777" w:rsidTr="00B819C8">
        <w:tc>
          <w:tcPr>
            <w:tcW w:w="2694" w:type="dxa"/>
            <w:vAlign w:val="center"/>
          </w:tcPr>
          <w:p w14:paraId="5C62C53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34E9C8" w14:textId="77777777" w:rsidR="0085747A" w:rsidRPr="00D30F68" w:rsidRDefault="00D30F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30F68">
              <w:rPr>
                <w:rFonts w:ascii="Corbel" w:hAnsi="Corbel"/>
                <w:sz w:val="24"/>
                <w:szCs w:val="24"/>
              </w:rPr>
              <w:t>Prawa człowieka</w:t>
            </w:r>
          </w:p>
        </w:tc>
      </w:tr>
      <w:tr w:rsidR="0085747A" w:rsidRPr="009C54AE" w14:paraId="35380510" w14:textId="77777777" w:rsidTr="00B819C8">
        <w:tc>
          <w:tcPr>
            <w:tcW w:w="2694" w:type="dxa"/>
            <w:vAlign w:val="center"/>
          </w:tcPr>
          <w:p w14:paraId="5AF6C2F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7A2378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A0A50" w:rsidRPr="009C54AE" w14:paraId="437178F7" w14:textId="77777777" w:rsidTr="00B819C8">
        <w:tc>
          <w:tcPr>
            <w:tcW w:w="2694" w:type="dxa"/>
            <w:vAlign w:val="center"/>
          </w:tcPr>
          <w:p w14:paraId="41270F4E" w14:textId="77777777" w:rsidR="00CA0A50" w:rsidRPr="009C54AE" w:rsidRDefault="00CA0A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282EAAC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CA0A50" w:rsidRPr="009C54AE" w14:paraId="00124F60" w14:textId="77777777" w:rsidTr="00B819C8">
        <w:tc>
          <w:tcPr>
            <w:tcW w:w="2694" w:type="dxa"/>
            <w:vAlign w:val="center"/>
          </w:tcPr>
          <w:p w14:paraId="733A6336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1FCF366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CA0A50" w:rsidRPr="009C54AE" w14:paraId="2D7C5AEF" w14:textId="77777777" w:rsidTr="00B819C8">
        <w:tc>
          <w:tcPr>
            <w:tcW w:w="2694" w:type="dxa"/>
            <w:vAlign w:val="center"/>
          </w:tcPr>
          <w:p w14:paraId="597BB5A5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F45561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CA0A50" w:rsidRPr="009C54AE" w14:paraId="4931BDD6" w14:textId="77777777" w:rsidTr="00B819C8">
        <w:tc>
          <w:tcPr>
            <w:tcW w:w="2694" w:type="dxa"/>
            <w:vAlign w:val="center"/>
          </w:tcPr>
          <w:p w14:paraId="16B93D7F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B78ED3A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CA0A50" w:rsidRPr="009C54AE" w14:paraId="0662DD50" w14:textId="77777777" w:rsidTr="00B819C8">
        <w:tc>
          <w:tcPr>
            <w:tcW w:w="2694" w:type="dxa"/>
            <w:vAlign w:val="center"/>
          </w:tcPr>
          <w:p w14:paraId="144C8693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6D361FC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A0A50" w:rsidRPr="009C54AE" w14:paraId="54F20F71" w14:textId="77777777" w:rsidTr="00B819C8">
        <w:tc>
          <w:tcPr>
            <w:tcW w:w="2694" w:type="dxa"/>
            <w:vAlign w:val="center"/>
          </w:tcPr>
          <w:p w14:paraId="19D0F498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443D58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A0A50" w:rsidRPr="009C54AE" w14:paraId="38AAF91C" w14:textId="77777777" w:rsidTr="00B819C8">
        <w:tc>
          <w:tcPr>
            <w:tcW w:w="2694" w:type="dxa"/>
            <w:vAlign w:val="center"/>
          </w:tcPr>
          <w:p w14:paraId="65473DEA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91F1664" w14:textId="77777777" w:rsidR="00CA0A50" w:rsidRPr="009C54AE" w:rsidRDefault="009F4CAE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III semestr</w:t>
            </w:r>
          </w:p>
        </w:tc>
      </w:tr>
      <w:tr w:rsidR="00CA0A50" w:rsidRPr="009C54AE" w14:paraId="24AC6C68" w14:textId="77777777" w:rsidTr="00B819C8">
        <w:tc>
          <w:tcPr>
            <w:tcW w:w="2694" w:type="dxa"/>
            <w:vAlign w:val="center"/>
          </w:tcPr>
          <w:p w14:paraId="1223678A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47CDBB" w14:textId="66016280" w:rsidR="00CA0A50" w:rsidRPr="009C54AE" w:rsidRDefault="00253186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CA0A50" w:rsidRPr="009C54AE" w14:paraId="7478267B" w14:textId="77777777" w:rsidTr="00B819C8">
        <w:tc>
          <w:tcPr>
            <w:tcW w:w="2694" w:type="dxa"/>
            <w:vAlign w:val="center"/>
          </w:tcPr>
          <w:p w14:paraId="05C793CC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47DAD8F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A0A50" w:rsidRPr="009C54AE" w14:paraId="6F4F3EB2" w14:textId="77777777" w:rsidTr="00B819C8">
        <w:tc>
          <w:tcPr>
            <w:tcW w:w="2694" w:type="dxa"/>
            <w:vAlign w:val="center"/>
          </w:tcPr>
          <w:p w14:paraId="40692D3A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F8DD51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Ryszard Wójtowicz</w:t>
            </w:r>
          </w:p>
        </w:tc>
      </w:tr>
      <w:tr w:rsidR="00CA0A50" w:rsidRPr="009C54AE" w14:paraId="3E91F652" w14:textId="77777777" w:rsidTr="00B819C8">
        <w:tc>
          <w:tcPr>
            <w:tcW w:w="2694" w:type="dxa"/>
            <w:vAlign w:val="center"/>
          </w:tcPr>
          <w:p w14:paraId="4E251D70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E72563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Ryszard Wójtowicz</w:t>
            </w:r>
          </w:p>
        </w:tc>
      </w:tr>
    </w:tbl>
    <w:p w14:paraId="00A379D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A85E81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24F8D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B6C4B6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F37C0B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96E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0293A7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84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A9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740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DD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FED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4E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1B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45E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23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15E2C8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8D16" w14:textId="77777777" w:rsidR="00015B8F" w:rsidRPr="009C54AE" w:rsidRDefault="00CA0A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5AB6" w14:textId="77777777" w:rsidR="00015B8F" w:rsidRPr="009C54AE" w:rsidRDefault="00CA0A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CA2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832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42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28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CC5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128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891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C17F" w14:textId="77777777" w:rsidR="00015B8F" w:rsidRPr="009C54AE" w:rsidRDefault="00CA0A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10F33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4F21C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DCEB95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EA9ECDE" w14:textId="77777777" w:rsidR="0085747A" w:rsidRPr="009C54AE" w:rsidRDefault="00CA0A5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>
        <w:rPr>
          <w:rFonts w:ascii="Corbel" w:hAnsi="Corbel"/>
          <w:b w:val="0"/>
          <w:smallCaps w:val="0"/>
          <w:szCs w:val="24"/>
        </w:rPr>
        <w:t>lub</w:t>
      </w:r>
    </w:p>
    <w:p w14:paraId="77F0D072" w14:textId="77777777" w:rsidR="0085747A" w:rsidRPr="009C54AE" w:rsidRDefault="00CA0A5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7990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A5F4A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FA82CF3" w14:textId="77777777" w:rsidR="009C54AE" w:rsidRDefault="004B763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1D11E2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7F6B2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5189F09" w14:textId="77777777" w:rsidTr="00745302">
        <w:tc>
          <w:tcPr>
            <w:tcW w:w="9670" w:type="dxa"/>
          </w:tcPr>
          <w:p w14:paraId="493EA9F5" w14:textId="77777777" w:rsidR="0085747A" w:rsidRPr="009C54AE" w:rsidRDefault="009F4CA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Nd.</w:t>
            </w:r>
          </w:p>
          <w:p w14:paraId="040B0056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C99F42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938A53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D26B3B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C8C4E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1359FF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FEC71B4" w14:textId="77777777" w:rsidTr="00923D7D">
        <w:tc>
          <w:tcPr>
            <w:tcW w:w="851" w:type="dxa"/>
            <w:vAlign w:val="center"/>
          </w:tcPr>
          <w:p w14:paraId="2146915C" w14:textId="77777777" w:rsidR="0085747A" w:rsidRPr="009C54AE" w:rsidRDefault="00CA0A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2B434CF7" w14:textId="77777777" w:rsidR="0085747A" w:rsidRPr="009C54AE" w:rsidRDefault="00CA0A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praw człowieka (zarys historyczny)</w:t>
            </w:r>
          </w:p>
        </w:tc>
      </w:tr>
      <w:tr w:rsidR="0085747A" w:rsidRPr="009C54AE" w14:paraId="55CEC629" w14:textId="77777777" w:rsidTr="00923D7D">
        <w:tc>
          <w:tcPr>
            <w:tcW w:w="851" w:type="dxa"/>
            <w:vAlign w:val="center"/>
          </w:tcPr>
          <w:p w14:paraId="3CD2D54A" w14:textId="77777777" w:rsidR="0085747A" w:rsidRPr="009C54AE" w:rsidRDefault="00935F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F4D5BFC" w14:textId="77777777" w:rsidR="0085747A" w:rsidRPr="009C54AE" w:rsidRDefault="00CA0A50" w:rsidP="00CA0A5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</w:t>
            </w:r>
            <w:r w:rsidR="001175BB">
              <w:rPr>
                <w:rFonts w:ascii="Corbel" w:hAnsi="Corbel"/>
                <w:b w:val="0"/>
                <w:sz w:val="24"/>
                <w:szCs w:val="24"/>
              </w:rPr>
              <w:t>żliwienie studentów na znaczenie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praw człowieka dla życia współczesnego człowieka</w:t>
            </w:r>
          </w:p>
        </w:tc>
      </w:tr>
    </w:tbl>
    <w:p w14:paraId="7894F7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5DD27D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04F215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1CFDAAF8" w14:textId="77777777" w:rsidTr="0071620A">
        <w:tc>
          <w:tcPr>
            <w:tcW w:w="1701" w:type="dxa"/>
            <w:vAlign w:val="center"/>
          </w:tcPr>
          <w:p w14:paraId="46BE576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F2BD3A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62665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D7BB7" w:rsidRPr="009C54AE" w14:paraId="42DD5067" w14:textId="77777777" w:rsidTr="0071620A">
        <w:tc>
          <w:tcPr>
            <w:tcW w:w="1701" w:type="dxa"/>
            <w:vAlign w:val="center"/>
          </w:tcPr>
          <w:p w14:paraId="4A94B3E0" w14:textId="77777777" w:rsidR="00CD7BB7" w:rsidRPr="009C54AE" w:rsidRDefault="00CD7BB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45C572AA" w14:textId="77777777" w:rsidR="00CD7BB7" w:rsidRPr="009C54AE" w:rsidRDefault="00CD7BB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</w:t>
            </w:r>
          </w:p>
        </w:tc>
        <w:tc>
          <w:tcPr>
            <w:tcW w:w="1873" w:type="dxa"/>
            <w:vAlign w:val="center"/>
          </w:tcPr>
          <w:p w14:paraId="42CCB8E0" w14:textId="77777777" w:rsidR="00CD7BB7" w:rsidRPr="009C54AE" w:rsidRDefault="00CD7BB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0962" w:rsidRPr="009C54AE" w14:paraId="75F7608A" w14:textId="77777777" w:rsidTr="005E6E85">
        <w:tc>
          <w:tcPr>
            <w:tcW w:w="1701" w:type="dxa"/>
          </w:tcPr>
          <w:p w14:paraId="3F624FE4" w14:textId="4069457E" w:rsidR="00780962" w:rsidRPr="00A04092" w:rsidRDefault="00780962" w:rsidP="007809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96" w:type="dxa"/>
          </w:tcPr>
          <w:p w14:paraId="399FBAD1" w14:textId="77777777" w:rsidR="00780962" w:rsidRPr="00A04092" w:rsidRDefault="00780962" w:rsidP="007809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w pogłębionym stopniu zna znaczenie wiedzy o komunikowaniu międzykulturowym w systemie nauk oraz jej specyfikę metodologiczną</w:t>
            </w:r>
          </w:p>
        </w:tc>
        <w:tc>
          <w:tcPr>
            <w:tcW w:w="1873" w:type="dxa"/>
          </w:tcPr>
          <w:p w14:paraId="3FCEA75D" w14:textId="752B8ABA" w:rsidR="00780962" w:rsidRPr="009C54AE" w:rsidRDefault="00780962" w:rsidP="007809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K_W01</w:t>
            </w:r>
          </w:p>
        </w:tc>
      </w:tr>
      <w:tr w:rsidR="00780962" w:rsidRPr="009C54AE" w14:paraId="4F724236" w14:textId="77777777" w:rsidTr="005E6E85">
        <w:tc>
          <w:tcPr>
            <w:tcW w:w="1701" w:type="dxa"/>
          </w:tcPr>
          <w:p w14:paraId="2E3F9275" w14:textId="29EB6B14" w:rsidR="00780962" w:rsidRDefault="00780962" w:rsidP="007809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57E263F3" w14:textId="77777777" w:rsidR="00780962" w:rsidRDefault="00780962" w:rsidP="007809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zna fundamentalne dylematy związane z kontaktami międzykulturowymi we współczesnym świecie</w:t>
            </w:r>
          </w:p>
        </w:tc>
        <w:tc>
          <w:tcPr>
            <w:tcW w:w="1873" w:type="dxa"/>
          </w:tcPr>
          <w:p w14:paraId="23214C21" w14:textId="2487F6BF" w:rsidR="00780962" w:rsidRPr="009C54AE" w:rsidRDefault="00780962" w:rsidP="007809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K_W05</w:t>
            </w:r>
          </w:p>
        </w:tc>
      </w:tr>
      <w:tr w:rsidR="00780962" w:rsidRPr="009C54AE" w14:paraId="499DEB69" w14:textId="77777777" w:rsidTr="005E6E85">
        <w:tc>
          <w:tcPr>
            <w:tcW w:w="1701" w:type="dxa"/>
          </w:tcPr>
          <w:p w14:paraId="6D63029B" w14:textId="77777777" w:rsidR="00780962" w:rsidRPr="009C54AE" w:rsidRDefault="00780962" w:rsidP="007809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0A67F138" w14:textId="77777777" w:rsidR="00780962" w:rsidRPr="009C54AE" w:rsidRDefault="00780962" w:rsidP="007809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</w:t>
            </w:r>
          </w:p>
        </w:tc>
        <w:tc>
          <w:tcPr>
            <w:tcW w:w="1873" w:type="dxa"/>
          </w:tcPr>
          <w:p w14:paraId="509D9D07" w14:textId="77777777" w:rsidR="00780962" w:rsidRPr="009C54AE" w:rsidRDefault="00780962" w:rsidP="007809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0962" w:rsidRPr="009C54AE" w14:paraId="3388953A" w14:textId="77777777" w:rsidTr="005E6E85">
        <w:tc>
          <w:tcPr>
            <w:tcW w:w="1701" w:type="dxa"/>
          </w:tcPr>
          <w:p w14:paraId="4A5CFB21" w14:textId="523B8AE4" w:rsidR="00780962" w:rsidRPr="00A04092" w:rsidRDefault="00780962" w:rsidP="007809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6C1AEE9D" w14:textId="77777777" w:rsidR="00780962" w:rsidRPr="00A04092" w:rsidRDefault="00780962" w:rsidP="007809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potrafi wyszukiwać, analizować, oceniać, selekcjonować i użytkować informacje z dziedziny kultury z wykorzystaniem różnych źródeł  </w:t>
            </w:r>
          </w:p>
        </w:tc>
        <w:tc>
          <w:tcPr>
            <w:tcW w:w="1873" w:type="dxa"/>
          </w:tcPr>
          <w:p w14:paraId="6040DDC4" w14:textId="34DA7E89" w:rsidR="00780962" w:rsidRPr="00A04092" w:rsidRDefault="00780962" w:rsidP="007809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780962" w:rsidRPr="009C54AE" w14:paraId="0ED04525" w14:textId="77777777" w:rsidTr="005E6E85">
        <w:tc>
          <w:tcPr>
            <w:tcW w:w="1701" w:type="dxa"/>
          </w:tcPr>
          <w:p w14:paraId="19D19090" w14:textId="737C8862" w:rsidR="00780962" w:rsidRPr="00A04092" w:rsidRDefault="00780962" w:rsidP="007809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14:paraId="17A3AA86" w14:textId="77777777" w:rsidR="00780962" w:rsidRDefault="00780962" w:rsidP="007809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posługuje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73" w:type="dxa"/>
          </w:tcPr>
          <w:p w14:paraId="7CD191B8" w14:textId="3A20CA26" w:rsidR="00780962" w:rsidRPr="00A04092" w:rsidRDefault="00780962" w:rsidP="007809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780962" w:rsidRPr="009C54AE" w14:paraId="6FA2F1C9" w14:textId="77777777" w:rsidTr="005E6E85">
        <w:tc>
          <w:tcPr>
            <w:tcW w:w="1701" w:type="dxa"/>
          </w:tcPr>
          <w:p w14:paraId="66F9554F" w14:textId="77777777" w:rsidR="00780962" w:rsidRDefault="00780962" w:rsidP="00780962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96" w:type="dxa"/>
          </w:tcPr>
          <w:p w14:paraId="064AB2BC" w14:textId="77777777" w:rsidR="00780962" w:rsidRDefault="00780962" w:rsidP="0078096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Kompetencje</w:t>
            </w:r>
          </w:p>
        </w:tc>
        <w:tc>
          <w:tcPr>
            <w:tcW w:w="1873" w:type="dxa"/>
          </w:tcPr>
          <w:p w14:paraId="7AB79383" w14:textId="77777777" w:rsidR="00780962" w:rsidRDefault="00780962" w:rsidP="00780962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780962" w:rsidRPr="009C54AE" w14:paraId="5F3C4D09" w14:textId="77777777" w:rsidTr="005E6E85">
        <w:tc>
          <w:tcPr>
            <w:tcW w:w="1701" w:type="dxa"/>
          </w:tcPr>
          <w:p w14:paraId="5922AD1F" w14:textId="22C549CB" w:rsidR="00780962" w:rsidRPr="00A04092" w:rsidRDefault="00780962" w:rsidP="007809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14:paraId="225856E7" w14:textId="77777777" w:rsidR="00780962" w:rsidRPr="00A04092" w:rsidRDefault="00780962" w:rsidP="007809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ma kompetencje </w:t>
            </w:r>
            <w:r w:rsidRPr="00CB4B8D">
              <w:rPr>
                <w:rFonts w:ascii="Corbel" w:hAnsi="Corbel"/>
                <w:sz w:val="24"/>
                <w:szCs w:val="24"/>
              </w:rPr>
              <w:t>krytycznej oceny posiadanej przez siebie wiedzy, przyjmowania nowych idei, zmiany opinii w świetle dostępnych nowych argumentów</w:t>
            </w:r>
            <w:r>
              <w:rPr>
                <w:rFonts w:ascii="Corbel" w:hAnsi="Corbel"/>
                <w:sz w:val="24"/>
                <w:szCs w:val="24"/>
              </w:rPr>
              <w:t xml:space="preserve"> oraz uznania znaczenia wiedzy w określaniu metod osiągania zakładanych przez siebie celów</w:t>
            </w:r>
          </w:p>
        </w:tc>
        <w:tc>
          <w:tcPr>
            <w:tcW w:w="1873" w:type="dxa"/>
          </w:tcPr>
          <w:p w14:paraId="320AB130" w14:textId="3E39DD93" w:rsidR="00780962" w:rsidRPr="00A04092" w:rsidRDefault="00780962" w:rsidP="007809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780962" w:rsidRPr="009C54AE" w14:paraId="1A3EC051" w14:textId="77777777" w:rsidTr="005E6E85">
        <w:tc>
          <w:tcPr>
            <w:tcW w:w="1701" w:type="dxa"/>
          </w:tcPr>
          <w:p w14:paraId="276440DE" w14:textId="4D557729" w:rsidR="00780962" w:rsidRPr="00A04092" w:rsidRDefault="00780962" w:rsidP="007809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4C193C05" w14:textId="77777777" w:rsidR="00780962" w:rsidRPr="00A04092" w:rsidRDefault="00780962" w:rsidP="007809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ma kompetencje do samodzielnego inicjowania działań na rzecz kultury i realizacji zobowiązań na rzecz interesu społecznego</w:t>
            </w:r>
          </w:p>
        </w:tc>
        <w:tc>
          <w:tcPr>
            <w:tcW w:w="1873" w:type="dxa"/>
          </w:tcPr>
          <w:p w14:paraId="7F206E92" w14:textId="192450B1" w:rsidR="00780962" w:rsidRPr="00A04092" w:rsidRDefault="00780962" w:rsidP="007809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74649E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2E9FE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EB86BA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406DB9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FA700F2" w14:textId="77777777" w:rsidTr="00923D7D">
        <w:tc>
          <w:tcPr>
            <w:tcW w:w="9639" w:type="dxa"/>
          </w:tcPr>
          <w:p w14:paraId="56239F66" w14:textId="77777777" w:rsidR="0085747A" w:rsidRPr="00013907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85747A" w:rsidRPr="009C54AE" w14:paraId="77BF7133" w14:textId="77777777" w:rsidTr="00923D7D">
        <w:tc>
          <w:tcPr>
            <w:tcW w:w="9639" w:type="dxa"/>
          </w:tcPr>
          <w:p w14:paraId="34DC052D" w14:textId="77777777" w:rsidR="0085747A" w:rsidRPr="00013907" w:rsidRDefault="00013907" w:rsidP="00C023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 xml:space="preserve">Prawa człowieka </w:t>
            </w:r>
            <w:r w:rsidR="00C023F3" w:rsidRPr="00013907">
              <w:rPr>
                <w:rFonts w:ascii="Times New Roman" w:hAnsi="Times New Roman"/>
                <w:sz w:val="24"/>
                <w:szCs w:val="24"/>
              </w:rPr>
              <w:t>- zarys historyczny zagadnienia (4 godz.)</w:t>
            </w:r>
          </w:p>
        </w:tc>
      </w:tr>
      <w:tr w:rsidR="00013907" w:rsidRPr="009C54AE" w14:paraId="2E04D5F0" w14:textId="77777777" w:rsidTr="00923D7D">
        <w:tc>
          <w:tcPr>
            <w:tcW w:w="9639" w:type="dxa"/>
          </w:tcPr>
          <w:p w14:paraId="0666BA46" w14:textId="77777777" w:rsidR="00013907" w:rsidRPr="00013907" w:rsidRDefault="00013907" w:rsidP="00C023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Filozoficzne uwarunkowania praw człowieka (2 godz.)</w:t>
            </w:r>
          </w:p>
        </w:tc>
      </w:tr>
      <w:tr w:rsidR="00013907" w:rsidRPr="009C54AE" w14:paraId="586BED42" w14:textId="77777777" w:rsidTr="00923D7D">
        <w:tc>
          <w:tcPr>
            <w:tcW w:w="9639" w:type="dxa"/>
          </w:tcPr>
          <w:p w14:paraId="0A902F1C" w14:textId="77777777" w:rsidR="00013907" w:rsidRPr="00013907" w:rsidRDefault="00013907" w:rsidP="00C023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 xml:space="preserve">Spory prawnonaturalne (prawo natury vers. </w:t>
            </w: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013907">
              <w:rPr>
                <w:rFonts w:ascii="Times New Roman" w:hAnsi="Times New Roman"/>
                <w:sz w:val="24"/>
                <w:szCs w:val="24"/>
              </w:rPr>
              <w:t>ozytywizm prany) (2godz)</w:t>
            </w:r>
          </w:p>
        </w:tc>
      </w:tr>
      <w:tr w:rsidR="0085747A" w:rsidRPr="009C54AE" w14:paraId="413875D4" w14:textId="77777777" w:rsidTr="00923D7D">
        <w:tc>
          <w:tcPr>
            <w:tcW w:w="9639" w:type="dxa"/>
          </w:tcPr>
          <w:p w14:paraId="3F79DDA2" w14:textId="77777777" w:rsidR="0085747A" w:rsidRPr="00013907" w:rsidRDefault="00013907" w:rsidP="000139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Typy praw człowieka – katalog praw i przegląd treści (2 godz.)</w:t>
            </w:r>
          </w:p>
        </w:tc>
      </w:tr>
      <w:tr w:rsidR="0085747A" w:rsidRPr="009C54AE" w14:paraId="49C53822" w14:textId="77777777" w:rsidTr="00923D7D">
        <w:tc>
          <w:tcPr>
            <w:tcW w:w="9639" w:type="dxa"/>
          </w:tcPr>
          <w:p w14:paraId="2E0D2806" w14:textId="77777777" w:rsidR="0085747A" w:rsidRPr="00013907" w:rsidRDefault="00013907" w:rsidP="000139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Prawa człowieka po 1945 roku – nowa era praw (2 godz.)</w:t>
            </w:r>
          </w:p>
        </w:tc>
      </w:tr>
      <w:tr w:rsidR="00013907" w:rsidRPr="009C54AE" w14:paraId="6A5118FA" w14:textId="77777777" w:rsidTr="00923D7D">
        <w:tc>
          <w:tcPr>
            <w:tcW w:w="9639" w:type="dxa"/>
          </w:tcPr>
          <w:p w14:paraId="2E0754E8" w14:textId="77777777" w:rsidR="00013907" w:rsidRPr="00013907" w:rsidRDefault="00013907" w:rsidP="000139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Charakterystyka praw człowieka w prawie międzynarodowym (2 godz.)</w:t>
            </w:r>
          </w:p>
        </w:tc>
      </w:tr>
      <w:tr w:rsidR="00013907" w:rsidRPr="009C54AE" w14:paraId="384BC38E" w14:textId="77777777" w:rsidTr="00923D7D">
        <w:tc>
          <w:tcPr>
            <w:tcW w:w="9639" w:type="dxa"/>
          </w:tcPr>
          <w:p w14:paraId="443820B6" w14:textId="77777777" w:rsidR="00013907" w:rsidRPr="00013907" w:rsidRDefault="00013907" w:rsidP="000139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Znaczenie praw człowieka na początku XXI wieku (1 godz.)</w:t>
            </w:r>
          </w:p>
        </w:tc>
      </w:tr>
    </w:tbl>
    <w:p w14:paraId="4D99E57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04FFF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EDD6D1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D272267" w14:textId="77777777" w:rsidTr="00923D7D">
        <w:tc>
          <w:tcPr>
            <w:tcW w:w="9639" w:type="dxa"/>
          </w:tcPr>
          <w:p w14:paraId="3FAFFA6E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11A5DB5" w14:textId="77777777" w:rsidTr="00923D7D">
        <w:tc>
          <w:tcPr>
            <w:tcW w:w="9639" w:type="dxa"/>
          </w:tcPr>
          <w:p w14:paraId="415FBE75" w14:textId="77777777" w:rsidR="0085747A" w:rsidRPr="009C54AE" w:rsidRDefault="005233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Nd.</w:t>
            </w:r>
          </w:p>
        </w:tc>
      </w:tr>
    </w:tbl>
    <w:p w14:paraId="3B899C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32B57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969888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A77026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328611C3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C6422E8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89C050D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647A68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0B2A6B" w14:textId="77777777" w:rsidR="005233D5" w:rsidRPr="00CB3284" w:rsidRDefault="005233D5" w:rsidP="005233D5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CB3284">
        <w:rPr>
          <w:smallCaps w:val="0"/>
          <w:szCs w:val="24"/>
        </w:rPr>
        <w:t>Wykład: wykład problemowy</w:t>
      </w:r>
    </w:p>
    <w:p w14:paraId="1267223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99500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54BB66" w14:textId="77777777" w:rsidR="00F21DDB" w:rsidRDefault="00F21DDB" w:rsidP="00F21DD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 METODY I KRYTERIA OCENY</w:t>
      </w:r>
    </w:p>
    <w:p w14:paraId="2DA61977" w14:textId="77777777" w:rsidR="00F21DDB" w:rsidRDefault="00F21DDB" w:rsidP="00F21DD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82BA2CD" w14:textId="77777777" w:rsidR="00F21DDB" w:rsidRDefault="00F21DDB" w:rsidP="00F21DDB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1D1171A2" w14:textId="77777777" w:rsidR="00F21DDB" w:rsidRDefault="00F21DDB" w:rsidP="00F21DD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F21DDB" w14:paraId="412230C9" w14:textId="77777777" w:rsidTr="00F21DD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218D" w14:textId="77777777" w:rsidR="00F21DDB" w:rsidRDefault="00F21D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05EC" w14:textId="77777777" w:rsidR="00F21DDB" w:rsidRDefault="00F21D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sie</w:t>
            </w:r>
          </w:p>
          <w:p w14:paraId="743D178E" w14:textId="77777777" w:rsidR="00F21DDB" w:rsidRDefault="00F21D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A748" w14:textId="77777777" w:rsidR="00F21DDB" w:rsidRDefault="00F21D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14C7695F" w14:textId="77777777" w:rsidR="00F21DDB" w:rsidRDefault="00F21D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ćw, …)</w:t>
            </w:r>
          </w:p>
        </w:tc>
      </w:tr>
      <w:tr w:rsidR="00F21DDB" w14:paraId="74D15A25" w14:textId="77777777" w:rsidTr="00F21DD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6F9A" w14:textId="77777777" w:rsidR="00F21DDB" w:rsidRDefault="00F21D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45F5" w14:textId="77777777" w:rsidR="00F21DDB" w:rsidRDefault="00F21D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z oceną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87C5" w14:textId="77777777" w:rsidR="00F21DDB" w:rsidRDefault="00F21D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21DDB" w14:paraId="520BE06C" w14:textId="77777777" w:rsidTr="00F21DD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2585" w14:textId="77777777" w:rsidR="00F21DDB" w:rsidRDefault="00F21D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1E55" w14:textId="77777777" w:rsidR="00F21DDB" w:rsidRDefault="00F21D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7382" w14:textId="77777777" w:rsidR="00F21DDB" w:rsidRDefault="00F21D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21DDB" w14:paraId="6A19AF20" w14:textId="77777777" w:rsidTr="00F21DD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70CB" w14:textId="77777777" w:rsidR="00F21DDB" w:rsidRDefault="00F21D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EDB8" w14:textId="77777777" w:rsidR="00F21DDB" w:rsidRDefault="00F21D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7ABF" w14:textId="77777777" w:rsidR="00F21DDB" w:rsidRDefault="00F21D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21DDB" w14:paraId="5ED1D36A" w14:textId="77777777" w:rsidTr="00F21DD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523D" w14:textId="77777777" w:rsidR="00F21DDB" w:rsidRDefault="00F21D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D269" w14:textId="77777777" w:rsidR="00F21DDB" w:rsidRDefault="00F21D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07D8" w14:textId="77777777" w:rsidR="00F21DDB" w:rsidRDefault="00F21D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21DDB" w14:paraId="00370BF0" w14:textId="77777777" w:rsidTr="00F21DD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83B8" w14:textId="77777777" w:rsidR="00F21DDB" w:rsidRDefault="00F21D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E724" w14:textId="77777777" w:rsidR="00F21DDB" w:rsidRDefault="00F21D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F384" w14:textId="77777777" w:rsidR="00F21DDB" w:rsidRDefault="00F21D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21DDB" w14:paraId="128480A9" w14:textId="77777777" w:rsidTr="00F21DD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A8C3" w14:textId="77777777" w:rsidR="00F21DDB" w:rsidRDefault="00F21D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31FC" w14:textId="77777777" w:rsidR="00F21DDB" w:rsidRDefault="00F21D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5D0D" w14:textId="77777777" w:rsidR="00F21DDB" w:rsidRDefault="00F21D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00488B12" w14:textId="77777777" w:rsidR="00F21DDB" w:rsidRDefault="00F21DDB" w:rsidP="00F21DDB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7A0BE370" w14:textId="77777777" w:rsidR="00F21DDB" w:rsidRDefault="00F21DDB" w:rsidP="00F21DDB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4.2 Warunki zaliczenia przedmiotu (kryteria oceniania)</w:t>
      </w:r>
    </w:p>
    <w:p w14:paraId="35213ED8" w14:textId="77777777" w:rsidR="00F21DDB" w:rsidRDefault="00F21DDB" w:rsidP="00F21DDB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21DDB" w14:paraId="27930D1D" w14:textId="77777777" w:rsidTr="00F21DD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AFC5" w14:textId="6F08AA9A" w:rsidR="00F21DDB" w:rsidRDefault="00F21DDB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Warunkiem zaliczenia przedmiotu jest obecność na wykładach</w:t>
            </w:r>
            <w:r>
              <w:rPr>
                <w:rFonts w:ascii="Corbel" w:hAnsi="Corbel"/>
                <w:sz w:val="24"/>
                <w:szCs w:val="24"/>
              </w:rPr>
              <w:t xml:space="preserve"> (85%)</w:t>
            </w:r>
            <w:r>
              <w:rPr>
                <w:rFonts w:ascii="Corbel" w:hAnsi="Corbel"/>
                <w:sz w:val="24"/>
                <w:szCs w:val="24"/>
              </w:rPr>
              <w:t xml:space="preserve"> oraz pozytywny wynik zaliczenia ustnego polegającego na rozmowie z prowadzącym. Podczas dyskusji oceniana jest poprawność językowa wypowiedzi, rzeczowość wypowiedzi, umiejętność logicznej i spójnej argumentacji, zasadność budowanych interpretacji. Skala ocen: 2,0-5,0)</w:t>
            </w:r>
          </w:p>
          <w:p w14:paraId="32880776" w14:textId="77777777" w:rsidR="00F21DDB" w:rsidRDefault="00F21DDB"/>
        </w:tc>
      </w:tr>
    </w:tbl>
    <w:p w14:paraId="22D448C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F7DCD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3E118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0BDCEA4" w14:textId="77777777" w:rsidTr="003E1941">
        <w:tc>
          <w:tcPr>
            <w:tcW w:w="4962" w:type="dxa"/>
            <w:vAlign w:val="center"/>
          </w:tcPr>
          <w:p w14:paraId="1D81366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110133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179F9C" w14:textId="77777777" w:rsidTr="00923D7D">
        <w:tc>
          <w:tcPr>
            <w:tcW w:w="4962" w:type="dxa"/>
          </w:tcPr>
          <w:p w14:paraId="6CAD431E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CD7BB7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CD7BB7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F4BD86" w14:textId="77777777" w:rsidR="0085747A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39886122" w14:textId="77777777" w:rsidTr="00923D7D">
        <w:tc>
          <w:tcPr>
            <w:tcW w:w="4962" w:type="dxa"/>
          </w:tcPr>
          <w:p w14:paraId="42530D0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727617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CD3EF1A" w14:textId="77777777" w:rsidR="00C61DC5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527393C" w14:textId="77777777" w:rsidTr="00923D7D">
        <w:tc>
          <w:tcPr>
            <w:tcW w:w="4962" w:type="dxa"/>
          </w:tcPr>
          <w:p w14:paraId="4003210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CD7BB7" w:rsidRPr="009C54AE">
              <w:rPr>
                <w:rFonts w:ascii="Corbel" w:hAnsi="Corbel"/>
                <w:sz w:val="24"/>
                <w:szCs w:val="24"/>
              </w:rPr>
              <w:t>nie kontaktowe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316F4E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2BE9A03" w14:textId="77777777" w:rsidR="00C61DC5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349D96D7" w14:textId="77777777" w:rsidTr="00923D7D">
        <w:tc>
          <w:tcPr>
            <w:tcW w:w="4962" w:type="dxa"/>
          </w:tcPr>
          <w:p w14:paraId="5CCB8BF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7C53C0E" w14:textId="77777777" w:rsidR="0085747A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2F4681C0" w14:textId="77777777" w:rsidTr="00923D7D">
        <w:tc>
          <w:tcPr>
            <w:tcW w:w="4962" w:type="dxa"/>
          </w:tcPr>
          <w:p w14:paraId="1CB080F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A502274" w14:textId="77777777" w:rsidR="0085747A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EEC72C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FFBEF7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1EAAC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8997F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8FA8EC3" w14:textId="77777777" w:rsidTr="0071620A">
        <w:trPr>
          <w:trHeight w:val="397"/>
        </w:trPr>
        <w:tc>
          <w:tcPr>
            <w:tcW w:w="3544" w:type="dxa"/>
          </w:tcPr>
          <w:p w14:paraId="479891A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317F40E" w14:textId="77777777" w:rsidR="0085747A" w:rsidRPr="009C54AE" w:rsidRDefault="00E167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nd</w:t>
            </w:r>
          </w:p>
        </w:tc>
      </w:tr>
      <w:tr w:rsidR="0085747A" w:rsidRPr="009C54AE" w14:paraId="62D43020" w14:textId="77777777" w:rsidTr="0071620A">
        <w:trPr>
          <w:trHeight w:val="397"/>
        </w:trPr>
        <w:tc>
          <w:tcPr>
            <w:tcW w:w="3544" w:type="dxa"/>
          </w:tcPr>
          <w:p w14:paraId="0F4381D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D9EFE0" w14:textId="77777777" w:rsidR="0085747A" w:rsidRPr="009C54AE" w:rsidRDefault="00E167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nd</w:t>
            </w:r>
          </w:p>
        </w:tc>
      </w:tr>
    </w:tbl>
    <w:p w14:paraId="01472DF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BB3D9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437848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B8F2A31" w14:textId="77777777" w:rsidTr="0071620A">
        <w:trPr>
          <w:trHeight w:val="397"/>
        </w:trPr>
        <w:tc>
          <w:tcPr>
            <w:tcW w:w="7513" w:type="dxa"/>
          </w:tcPr>
          <w:p w14:paraId="60E51CB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08C0BA9" w14:textId="77777777" w:rsidR="00E16793" w:rsidRPr="00CD7BB7" w:rsidRDefault="00E16793" w:rsidP="00E1679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Freeman M., </w:t>
            </w:r>
            <w:r w:rsidR="00D75499">
              <w:rPr>
                <w:rFonts w:ascii="Corbel" w:hAnsi="Corbel"/>
                <w:b w:val="0"/>
                <w:i/>
                <w:smallCaps w:val="0"/>
                <w:szCs w:val="24"/>
              </w:rPr>
              <w:t>P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rawa</w:t>
            </w:r>
            <w:r w:rsidR="00D7549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człowieka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Sic!, Warszawa 2007;</w:t>
            </w:r>
          </w:p>
          <w:p w14:paraId="27A82CC3" w14:textId="77777777" w:rsidR="00CD7BB7" w:rsidRPr="00CD7BB7" w:rsidRDefault="00D75499" w:rsidP="00CD7BB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Piechowiak M., </w:t>
            </w:r>
            <w:r w:rsidR="00CD7BB7"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Filozofia praw człowieka</w:t>
            </w:r>
            <w:r w:rsidR="00CD7BB7">
              <w:rPr>
                <w:rFonts w:ascii="Corbel" w:hAnsi="Corbel"/>
                <w:b w:val="0"/>
                <w:smallCaps w:val="0"/>
                <w:szCs w:val="24"/>
              </w:rPr>
              <w:t>, KUL, Lublin1999;</w:t>
            </w:r>
          </w:p>
          <w:p w14:paraId="79C9EA8F" w14:textId="77777777" w:rsidR="00E16793" w:rsidRPr="00E16793" w:rsidRDefault="00E16793" w:rsidP="00E1679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Szyszkowska M., 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Europejska filozofia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1995;</w:t>
            </w:r>
          </w:p>
          <w:p w14:paraId="52387938" w14:textId="77777777" w:rsidR="00E16793" w:rsidRPr="009C54AE" w:rsidRDefault="00E16793" w:rsidP="00E1679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Wójtowicz R., 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Prawo natury-naturalne w</w:t>
            </w:r>
            <w:r w:rsidR="00CD7BB7"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świetle historii i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UR, Rzeszów 2017.</w:t>
            </w:r>
          </w:p>
        </w:tc>
      </w:tr>
      <w:tr w:rsidR="0085747A" w:rsidRPr="009C54AE" w14:paraId="7CA1D27C" w14:textId="77777777" w:rsidTr="0071620A">
        <w:trPr>
          <w:trHeight w:val="397"/>
        </w:trPr>
        <w:tc>
          <w:tcPr>
            <w:tcW w:w="7513" w:type="dxa"/>
          </w:tcPr>
          <w:p w14:paraId="1E52734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C1CCCE5" w14:textId="77777777" w:rsidR="00E16793" w:rsidRDefault="00E16793" w:rsidP="00E1679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Krąpiec A., 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Człowiek i prawo naturalne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KUL, Lublin;</w:t>
            </w:r>
          </w:p>
          <w:p w14:paraId="57ED5B2F" w14:textId="77777777" w:rsidR="00E16793" w:rsidRDefault="00CD7BB7" w:rsidP="00E1679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Strzeszewski CZ.</w:t>
            </w:r>
            <w:r w:rsidR="00E1679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16793"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Katolicka nauka społeczna</w:t>
            </w:r>
            <w:r w:rsidR="00E16793">
              <w:rPr>
                <w:rFonts w:ascii="Corbel" w:hAnsi="Corbel"/>
                <w:b w:val="0"/>
                <w:smallCaps w:val="0"/>
                <w:szCs w:val="24"/>
              </w:rPr>
              <w:t>, KUL, Lublin;</w:t>
            </w:r>
          </w:p>
          <w:p w14:paraId="47D00CCA" w14:textId="77777777" w:rsidR="00E16793" w:rsidRDefault="00E16793" w:rsidP="00E1679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Stawrowski Z., </w:t>
            </w:r>
            <w:r w:rsidR="00CD7BB7"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Prawo naturalne a ład polityczny</w:t>
            </w:r>
            <w:r w:rsidR="00CD7BB7">
              <w:rPr>
                <w:rFonts w:ascii="Corbel" w:hAnsi="Corbel"/>
                <w:b w:val="0"/>
                <w:smallCaps w:val="0"/>
                <w:szCs w:val="24"/>
              </w:rPr>
              <w:t>, PAN, Kraków-Warszawa 2006;</w:t>
            </w:r>
          </w:p>
          <w:p w14:paraId="13877EBF" w14:textId="77777777" w:rsidR="00CD7BB7" w:rsidRDefault="00CD7BB7" w:rsidP="00E1679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Powrót do prawa ponadustawowego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M. Szyszkowska, Interlibro, Warszawa 1999.</w:t>
            </w:r>
          </w:p>
          <w:p w14:paraId="5016254D" w14:textId="77777777" w:rsidR="00E16793" w:rsidRPr="009C54AE" w:rsidRDefault="00E1679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6714E53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AB61A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CE0D3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5CE425" w14:textId="77777777" w:rsidR="001D455A" w:rsidRDefault="001D455A" w:rsidP="00C16ABF">
      <w:pPr>
        <w:spacing w:after="0" w:line="240" w:lineRule="auto"/>
      </w:pPr>
      <w:r>
        <w:separator/>
      </w:r>
    </w:p>
  </w:endnote>
  <w:endnote w:type="continuationSeparator" w:id="0">
    <w:p w14:paraId="6456496A" w14:textId="77777777" w:rsidR="001D455A" w:rsidRDefault="001D455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66F88" w14:textId="77777777" w:rsidR="001D455A" w:rsidRDefault="001D455A" w:rsidP="00C16ABF">
      <w:pPr>
        <w:spacing w:after="0" w:line="240" w:lineRule="auto"/>
      </w:pPr>
      <w:r>
        <w:separator/>
      </w:r>
    </w:p>
  </w:footnote>
  <w:footnote w:type="continuationSeparator" w:id="0">
    <w:p w14:paraId="63CBFCD3" w14:textId="77777777" w:rsidR="001D455A" w:rsidRDefault="001D455A" w:rsidP="00C16ABF">
      <w:pPr>
        <w:spacing w:after="0" w:line="240" w:lineRule="auto"/>
      </w:pPr>
      <w:r>
        <w:continuationSeparator/>
      </w:r>
    </w:p>
  </w:footnote>
  <w:footnote w:id="1">
    <w:p w14:paraId="3C363E9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A446E"/>
    <w:multiLevelType w:val="hybridMultilevel"/>
    <w:tmpl w:val="266A09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768D9"/>
    <w:multiLevelType w:val="hybridMultilevel"/>
    <w:tmpl w:val="29A87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6743A"/>
    <w:multiLevelType w:val="hybridMultilevel"/>
    <w:tmpl w:val="E1B2F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907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75B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AAE"/>
    <w:rsid w:val="001718A7"/>
    <w:rsid w:val="001737CF"/>
    <w:rsid w:val="00176083"/>
    <w:rsid w:val="001770C7"/>
    <w:rsid w:val="00192F37"/>
    <w:rsid w:val="001A70D2"/>
    <w:rsid w:val="001D455A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5318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7637"/>
    <w:rsid w:val="004D5282"/>
    <w:rsid w:val="004F1551"/>
    <w:rsid w:val="004F55A3"/>
    <w:rsid w:val="0050496F"/>
    <w:rsid w:val="00513B6F"/>
    <w:rsid w:val="00517C63"/>
    <w:rsid w:val="005233D5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1693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1F4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962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5C0B"/>
    <w:rsid w:val="0085747A"/>
    <w:rsid w:val="00870237"/>
    <w:rsid w:val="00884922"/>
    <w:rsid w:val="00885F64"/>
    <w:rsid w:val="00887B3D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5FDF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4CA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23F3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A50"/>
    <w:rsid w:val="00CA2B96"/>
    <w:rsid w:val="00CA5089"/>
    <w:rsid w:val="00CC1169"/>
    <w:rsid w:val="00CC74F7"/>
    <w:rsid w:val="00CD6897"/>
    <w:rsid w:val="00CD7BB7"/>
    <w:rsid w:val="00CE5BAC"/>
    <w:rsid w:val="00CF25BE"/>
    <w:rsid w:val="00CF78ED"/>
    <w:rsid w:val="00D02B25"/>
    <w:rsid w:val="00D02EBA"/>
    <w:rsid w:val="00D06BB7"/>
    <w:rsid w:val="00D13A6D"/>
    <w:rsid w:val="00D17C3C"/>
    <w:rsid w:val="00D26B2C"/>
    <w:rsid w:val="00D30F68"/>
    <w:rsid w:val="00D352C9"/>
    <w:rsid w:val="00D425B2"/>
    <w:rsid w:val="00D428D6"/>
    <w:rsid w:val="00D552B2"/>
    <w:rsid w:val="00D608D1"/>
    <w:rsid w:val="00D74119"/>
    <w:rsid w:val="00D75499"/>
    <w:rsid w:val="00D8075B"/>
    <w:rsid w:val="00D8678B"/>
    <w:rsid w:val="00DA2114"/>
    <w:rsid w:val="00DE09C0"/>
    <w:rsid w:val="00DE4A14"/>
    <w:rsid w:val="00DF320D"/>
    <w:rsid w:val="00DF71C8"/>
    <w:rsid w:val="00E129B8"/>
    <w:rsid w:val="00E16793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1DDB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BD8DE"/>
  <w15:docId w15:val="{1985BA53-BFFD-4B4C-9491-4E00E6C81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6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C2711-E61A-4619-810F-503A9B424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42</TotalTime>
  <Pages>4</Pages>
  <Words>846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Balcerak</cp:lastModifiedBy>
  <cp:revision>15</cp:revision>
  <cp:lastPrinted>2019-02-06T12:12:00Z</cp:lastPrinted>
  <dcterms:created xsi:type="dcterms:W3CDTF">2020-12-22T16:45:00Z</dcterms:created>
  <dcterms:modified xsi:type="dcterms:W3CDTF">2021-01-27T14:38:00Z</dcterms:modified>
</cp:coreProperties>
</file>